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Arduino Robotics Workshop: 12 June 2017</w:t>
      </w:r>
    </w:p>
    <w:p w:rsidR="00000000" w:rsidDel="00000000" w:rsidP="00000000" w:rsidRDefault="00000000" w:rsidRPr="00000000" w14:paraId="00000002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20" w:before="320" w:lineRule="auto"/>
        <w:ind w:left="-220" w:right="-220" w:firstLine="0"/>
        <w:jc w:val="cente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  <w:rtl w:val="0"/>
        </w:rPr>
        <w:t xml:space="preserve">Welcome speech by Dr. D. Sajan (HOD)</w:t>
      </w:r>
    </w:p>
    <w:p w:rsidR="00000000" w:rsidDel="00000000" w:rsidP="00000000" w:rsidRDefault="00000000" w:rsidRPr="00000000" w14:paraId="00000004">
      <w:pPr>
        <w:spacing w:after="220" w:before="320" w:lineRule="auto"/>
        <w:ind w:left="-220" w:right="-220" w:firstLine="0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20" w:before="320" w:lineRule="auto"/>
        <w:ind w:left="-220" w:right="-220" w:firstLine="0"/>
        <w:jc w:val="cente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  <w:rtl w:val="0"/>
        </w:rPr>
        <w:t xml:space="preserve">Dr. Jacob Chandy (College Principal) inaugurates the workshop</w:t>
      </w:r>
    </w:p>
    <w:p w:rsidR="00000000" w:rsidDel="00000000" w:rsidP="00000000" w:rsidRDefault="00000000" w:rsidRPr="00000000" w14:paraId="00000006">
      <w:pPr>
        <w:spacing w:after="220" w:before="320" w:lineRule="auto"/>
        <w:ind w:left="-220" w:right="-220" w:firstLine="0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79248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20" w:before="320" w:lineRule="auto"/>
        <w:ind w:left="-220" w:right="-220" w:firstLine="0"/>
        <w:jc w:val="cente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  <w:rtl w:val="0"/>
        </w:rPr>
        <w:t xml:space="preserve">Mr. Harish Kondoor (Resource Person)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