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ബിഷപ്പ് മൂർ കോളേജ് നാഷണൽ സർവീസ് സ്കീം എൻ.എസ്.എസ് വാരാചരണത്തിന്റെ ഭാഗമായി തെക്കേക്കര സി.എം.എസ് ചിൽഡ്രൻസ് ഹോം സന്ദർശിച്ച് കുട്ടികൾക്ക് പഠനസാധനങ്ങളും, മധുരവും വിതരണംചെയ്തു. തുടർന്ന് കുട്ടികൾക്കുവേണ്ടി Cultural programe സംഘടിപ്പിക്കുകയും ചെയ്തു.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